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0D44" w14:textId="1FA2968E" w:rsidR="00E60885" w:rsidRDefault="00E60885" w:rsidP="00E60885">
      <w:pPr>
        <w:pStyle w:val="BodyText"/>
        <w:kinsoku w:val="0"/>
        <w:overflowPunct w:val="0"/>
        <w:spacing w:before="160"/>
        <w:ind w:left="3245" w:right="2761"/>
        <w:jc w:val="right"/>
        <w:rPr>
          <w:b/>
          <w:bCs/>
          <w:u w:val="single"/>
        </w:rPr>
      </w:pPr>
      <w:r w:rsidRPr="00E60885">
        <w:rPr>
          <w:b/>
          <w:bCs/>
        </w:rPr>
        <w:t xml:space="preserve">          </w:t>
      </w:r>
      <w:r>
        <w:rPr>
          <w:b/>
          <w:bCs/>
        </w:rPr>
        <w:t xml:space="preserve">                                       </w:t>
      </w:r>
      <w:r w:rsidR="00B17FB0">
        <w:rPr>
          <w:b/>
          <w:bCs/>
        </w:rPr>
        <w:t xml:space="preserve">             </w:t>
      </w:r>
      <w:r w:rsidRPr="00E60885">
        <w:rPr>
          <w:b/>
          <w:bCs/>
        </w:rPr>
        <w:t>ANEXA 5</w:t>
      </w:r>
    </w:p>
    <w:p w14:paraId="3CBD9CBA" w14:textId="77777777" w:rsidR="00E60885" w:rsidRDefault="00E60885" w:rsidP="00E60885">
      <w:pPr>
        <w:pStyle w:val="BodyText"/>
        <w:kinsoku w:val="0"/>
        <w:overflowPunct w:val="0"/>
        <w:spacing w:before="160"/>
        <w:ind w:left="3245" w:right="2761"/>
        <w:jc w:val="right"/>
        <w:rPr>
          <w:b/>
          <w:bCs/>
          <w:u w:val="single"/>
        </w:rPr>
      </w:pPr>
    </w:p>
    <w:p w14:paraId="5033B141" w14:textId="77777777" w:rsidR="00B17FB0" w:rsidRPr="00DD4D6B" w:rsidRDefault="00B17FB0" w:rsidP="00E60885">
      <w:pPr>
        <w:pStyle w:val="BodyText"/>
        <w:kinsoku w:val="0"/>
        <w:overflowPunct w:val="0"/>
        <w:spacing w:before="160"/>
        <w:ind w:left="3245" w:right="2761"/>
        <w:jc w:val="right"/>
        <w:rPr>
          <w:b/>
          <w:bCs/>
          <w:u w:val="single"/>
        </w:rPr>
      </w:pPr>
    </w:p>
    <w:p w14:paraId="4556584A" w14:textId="01A7DC01" w:rsidR="00DD4D6B" w:rsidRPr="00DD4D6B" w:rsidRDefault="00DD4D6B" w:rsidP="00DD4D6B">
      <w:pPr>
        <w:pStyle w:val="NoSpacing"/>
        <w:jc w:val="center"/>
        <w:rPr>
          <w:rFonts w:ascii="Roboto" w:hAnsi="Roboto"/>
          <w:b/>
          <w:bCs/>
          <w:spacing w:val="-2"/>
          <w:sz w:val="24"/>
          <w:szCs w:val="24"/>
        </w:rPr>
      </w:pPr>
      <w:r w:rsidRPr="00DD4D6B">
        <w:rPr>
          <w:rFonts w:ascii="Roboto" w:hAnsi="Roboto"/>
          <w:b/>
          <w:bCs/>
          <w:sz w:val="24"/>
          <w:szCs w:val="24"/>
        </w:rPr>
        <w:t>GRILA DE EVALUARE A ELIGIBILITATII – Faza</w:t>
      </w:r>
      <w:r w:rsidRPr="00DD4D6B">
        <w:rPr>
          <w:rFonts w:ascii="Roboto" w:hAnsi="Roboto"/>
          <w:b/>
          <w:bCs/>
          <w:spacing w:val="-6"/>
          <w:sz w:val="24"/>
          <w:szCs w:val="24"/>
        </w:rPr>
        <w:t xml:space="preserve"> </w:t>
      </w:r>
      <w:r w:rsidRPr="00DD4D6B">
        <w:rPr>
          <w:rFonts w:ascii="Roboto" w:hAnsi="Roboto"/>
          <w:b/>
          <w:bCs/>
          <w:sz w:val="24"/>
          <w:szCs w:val="24"/>
        </w:rPr>
        <w:t>A</w:t>
      </w:r>
      <w:r w:rsidRPr="00DD4D6B">
        <w:rPr>
          <w:rFonts w:ascii="Roboto" w:hAnsi="Roboto"/>
          <w:b/>
          <w:bCs/>
          <w:spacing w:val="-2"/>
          <w:sz w:val="24"/>
          <w:szCs w:val="24"/>
        </w:rPr>
        <w:t xml:space="preserve"> </w:t>
      </w:r>
      <w:r w:rsidRPr="00DD4D6B">
        <w:rPr>
          <w:rFonts w:ascii="Roboto" w:hAnsi="Roboto"/>
          <w:b/>
          <w:bCs/>
          <w:sz w:val="24"/>
          <w:szCs w:val="24"/>
        </w:rPr>
        <w:t>a</w:t>
      </w:r>
      <w:r w:rsidRPr="00DD4D6B">
        <w:rPr>
          <w:rFonts w:ascii="Roboto" w:hAnsi="Roboto"/>
          <w:b/>
          <w:bCs/>
          <w:spacing w:val="-5"/>
          <w:sz w:val="24"/>
          <w:szCs w:val="24"/>
        </w:rPr>
        <w:t xml:space="preserve"> e</w:t>
      </w:r>
      <w:r w:rsidRPr="00DD4D6B">
        <w:rPr>
          <w:rFonts w:ascii="Roboto" w:hAnsi="Roboto"/>
          <w:b/>
          <w:bCs/>
          <w:spacing w:val="-2"/>
          <w:sz w:val="24"/>
          <w:szCs w:val="24"/>
        </w:rPr>
        <w:t>valuării</w:t>
      </w:r>
    </w:p>
    <w:p w14:paraId="7219A1C4" w14:textId="77777777" w:rsidR="00DD4D6B" w:rsidRDefault="00DD4D6B" w:rsidP="00DD4D6B">
      <w:pPr>
        <w:pStyle w:val="NoSpacing"/>
        <w:jc w:val="center"/>
      </w:pPr>
    </w:p>
    <w:p w14:paraId="1C85E055" w14:textId="77777777" w:rsidR="00DD4D6B" w:rsidRDefault="00DD4D6B" w:rsidP="00DD4D6B">
      <w:pPr>
        <w:pStyle w:val="BodyText"/>
        <w:kinsoku w:val="0"/>
        <w:overflowPunct w:val="0"/>
        <w:spacing w:before="2"/>
        <w:rPr>
          <w:b/>
          <w:bCs/>
          <w:sz w:val="12"/>
          <w:szCs w:val="12"/>
        </w:rPr>
      </w:pPr>
    </w:p>
    <w:tbl>
      <w:tblPr>
        <w:tblW w:w="1008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6210"/>
        <w:gridCol w:w="720"/>
        <w:gridCol w:w="720"/>
        <w:gridCol w:w="1534"/>
      </w:tblGrid>
      <w:tr w:rsidR="007D2055" w14:paraId="163CFEC1" w14:textId="45CDF985" w:rsidTr="007D2055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FBE15D" w14:textId="40911458" w:rsidR="007D2055" w:rsidRPr="00DD4D6B" w:rsidRDefault="007D2055" w:rsidP="001B4D3B">
            <w:pPr>
              <w:pStyle w:val="TableParagraph"/>
              <w:kinsoku w:val="0"/>
              <w:overflowPunct w:val="0"/>
              <w:spacing w:before="121"/>
              <w:ind w:left="275" w:right="269"/>
              <w:jc w:val="center"/>
              <w:rPr>
                <w:rFonts w:ascii="Trebuchet MS" w:hAnsi="Trebuchet MS"/>
                <w:b/>
                <w:bCs/>
                <w:spacing w:val="-4"/>
                <w:sz w:val="22"/>
                <w:szCs w:val="22"/>
              </w:rPr>
            </w:pPr>
            <w:r w:rsidRPr="00DD4D6B">
              <w:rPr>
                <w:rFonts w:ascii="Trebuchet MS" w:hAnsi="Trebuchet MS"/>
                <w:b/>
                <w:bCs/>
                <w:sz w:val="22"/>
                <w:szCs w:val="22"/>
              </w:rPr>
              <w:t>Nr</w:t>
            </w:r>
            <w:r w:rsidRPr="00DD4D6B">
              <w:rPr>
                <w:rFonts w:ascii="Trebuchet MS" w:hAnsi="Trebuchet MS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D4D6B">
              <w:rPr>
                <w:rFonts w:ascii="Trebuchet MS" w:hAnsi="Trebuchet MS"/>
                <w:b/>
                <w:bCs/>
                <w:spacing w:val="-4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18760" w14:textId="77777777" w:rsidR="007D2055" w:rsidRPr="00DD4D6B" w:rsidRDefault="007D2055" w:rsidP="007D2055">
            <w:pPr>
              <w:pStyle w:val="TableParagraph"/>
              <w:kinsoku w:val="0"/>
              <w:overflowPunct w:val="0"/>
              <w:spacing w:before="121"/>
              <w:ind w:right="2873"/>
              <w:jc w:val="center"/>
              <w:rPr>
                <w:rFonts w:ascii="Trebuchet MS" w:hAnsi="Trebuchet MS"/>
                <w:b/>
                <w:bCs/>
                <w:spacing w:val="-2"/>
                <w:sz w:val="22"/>
                <w:szCs w:val="22"/>
              </w:rPr>
            </w:pPr>
            <w:proofErr w:type="spellStart"/>
            <w:r w:rsidRPr="00DD4D6B">
              <w:rPr>
                <w:rFonts w:ascii="Trebuchet MS" w:hAnsi="Trebuchet MS"/>
                <w:b/>
                <w:bCs/>
                <w:spacing w:val="-2"/>
                <w:sz w:val="22"/>
                <w:szCs w:val="22"/>
              </w:rPr>
              <w:t>Criteriu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33882" w14:textId="77777777" w:rsidR="007D2055" w:rsidRPr="00DD4D6B" w:rsidRDefault="007D2055" w:rsidP="001B4D3B">
            <w:pPr>
              <w:pStyle w:val="TableParagraph"/>
              <w:kinsoku w:val="0"/>
              <w:overflowPunct w:val="0"/>
              <w:spacing w:before="121"/>
              <w:ind w:left="200"/>
              <w:rPr>
                <w:rFonts w:ascii="Trebuchet MS" w:hAnsi="Trebuchet MS"/>
                <w:b/>
                <w:bCs/>
                <w:spacing w:val="-5"/>
                <w:sz w:val="22"/>
                <w:szCs w:val="22"/>
              </w:rPr>
            </w:pPr>
            <w:r w:rsidRPr="00DD4D6B">
              <w:rPr>
                <w:rFonts w:ascii="Trebuchet MS" w:hAnsi="Trebuchet MS"/>
                <w:b/>
                <w:bCs/>
                <w:spacing w:val="-5"/>
                <w:sz w:val="22"/>
                <w:szCs w:val="22"/>
              </w:rPr>
              <w:t>DA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B8368" w14:textId="77777777" w:rsidR="007D2055" w:rsidRPr="00DD4D6B" w:rsidRDefault="007D2055" w:rsidP="001B4D3B">
            <w:pPr>
              <w:pStyle w:val="TableParagraph"/>
              <w:kinsoku w:val="0"/>
              <w:overflowPunct w:val="0"/>
              <w:spacing w:before="121"/>
              <w:ind w:left="195"/>
              <w:rPr>
                <w:rFonts w:ascii="Trebuchet MS" w:hAnsi="Trebuchet MS"/>
                <w:b/>
                <w:bCs/>
                <w:spacing w:val="-5"/>
                <w:sz w:val="22"/>
                <w:szCs w:val="22"/>
              </w:rPr>
            </w:pPr>
            <w:r w:rsidRPr="00DD4D6B">
              <w:rPr>
                <w:rFonts w:ascii="Trebuchet MS" w:hAnsi="Trebuchet MS"/>
                <w:b/>
                <w:bCs/>
                <w:spacing w:val="-5"/>
                <w:sz w:val="22"/>
                <w:szCs w:val="22"/>
              </w:rPr>
              <w:t>NU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A2F39" w14:textId="3BBBC318" w:rsidR="007D2055" w:rsidRPr="00F84012" w:rsidRDefault="007D2055" w:rsidP="001B4D3B">
            <w:pPr>
              <w:pStyle w:val="TableParagraph"/>
              <w:kinsoku w:val="0"/>
              <w:overflowPunct w:val="0"/>
              <w:spacing w:before="121"/>
              <w:ind w:left="195"/>
              <w:rPr>
                <w:rFonts w:ascii="Trebuchet MS" w:hAnsi="Trebuchet MS"/>
                <w:b/>
                <w:bCs/>
                <w:i/>
                <w:iCs/>
                <w:spacing w:val="-5"/>
                <w:sz w:val="22"/>
                <w:szCs w:val="22"/>
              </w:rPr>
            </w:pPr>
            <w:proofErr w:type="spellStart"/>
            <w:r w:rsidRPr="00F84012">
              <w:rPr>
                <w:rFonts w:ascii="Trebuchet MS" w:hAnsi="Trebuchet MS"/>
                <w:b/>
                <w:bCs/>
                <w:i/>
                <w:iCs/>
                <w:spacing w:val="-5"/>
                <w:sz w:val="22"/>
                <w:szCs w:val="22"/>
              </w:rPr>
              <w:t>Observatii</w:t>
            </w:r>
            <w:proofErr w:type="spellEnd"/>
          </w:p>
        </w:tc>
      </w:tr>
      <w:tr w:rsidR="007D2055" w14:paraId="71D86907" w14:textId="78225141" w:rsidTr="007D2055">
        <w:trPr>
          <w:trHeight w:val="7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103" w14:textId="46DD375D" w:rsidR="007D2055" w:rsidRPr="00DD4D6B" w:rsidRDefault="007D2055" w:rsidP="00DD4D6B">
            <w:pPr>
              <w:pStyle w:val="TableParagraph"/>
              <w:kinsoku w:val="0"/>
              <w:overflowPunct w:val="0"/>
              <w:spacing w:before="178"/>
              <w:ind w:left="275" w:right="266"/>
              <w:jc w:val="center"/>
              <w:rPr>
                <w:rFonts w:ascii="Trebuchet MS" w:hAnsi="Trebuchet MS"/>
                <w:spacing w:val="-10"/>
                <w:sz w:val="22"/>
                <w:szCs w:val="22"/>
              </w:rPr>
            </w:pPr>
            <w:r>
              <w:rPr>
                <w:rFonts w:ascii="Trebuchet MS" w:hAnsi="Trebuchet MS"/>
                <w:spacing w:val="-2"/>
                <w:sz w:val="22"/>
                <w:szCs w:val="22"/>
              </w:rPr>
              <w:t>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B432" w14:textId="5DD0EA68" w:rsidR="007D2055" w:rsidRPr="0045550C" w:rsidRDefault="007D2055" w:rsidP="001B4D3B">
            <w:pPr>
              <w:pStyle w:val="TableParagraph"/>
              <w:kinsoku w:val="0"/>
              <w:overflowPunct w:val="0"/>
              <w:spacing w:before="121" w:line="259" w:lineRule="auto"/>
              <w:ind w:left="105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Locul</w:t>
            </w:r>
            <w:proofErr w:type="spellEnd"/>
            <w:r w:rsidRPr="0045550C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de</w:t>
            </w:r>
            <w:r w:rsidRPr="0045550C">
              <w:rPr>
                <w:rFonts w:ascii="Trebuchet MS" w:hAnsi="Trebuchet MS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implementare</w:t>
            </w:r>
            <w:proofErr w:type="spellEnd"/>
            <w:r w:rsidRPr="0045550C">
              <w:rPr>
                <w:rFonts w:ascii="Trebuchet MS" w:hAnsi="Trebuchet MS"/>
                <w:spacing w:val="-4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a</w:t>
            </w:r>
            <w:r w:rsidRPr="0045550C">
              <w:rPr>
                <w:rFonts w:ascii="Trebuchet MS" w:hAnsi="Trebuchet MS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45550C">
              <w:rPr>
                <w:rFonts w:ascii="Trebuchet MS" w:hAnsi="Trebuchet MS"/>
                <w:spacing w:val="-6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de</w:t>
            </w:r>
            <w:r w:rsidRPr="0045550C">
              <w:rPr>
                <w:rFonts w:ascii="Trebuchet MS" w:hAnsi="Trebuchet MS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45550C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45550C">
              <w:rPr>
                <w:rFonts w:ascii="Trebuchet MS" w:hAnsi="Trebuchet MS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5550C">
              <w:rPr>
                <w:rFonts w:ascii="Trebuchet MS" w:hAnsi="Trebuchet MS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45550C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urban</w:t>
            </w:r>
            <w:r w:rsidR="000A43D9" w:rsidRPr="0045550C">
              <w:rPr>
                <w:rFonts w:ascii="Trebuchet MS" w:hAnsi="Trebuchet MS"/>
                <w:sz w:val="22"/>
                <w:szCs w:val="22"/>
              </w:rPr>
              <w:t>,</w:t>
            </w:r>
            <w:r w:rsidRPr="0045550C">
              <w:rPr>
                <w:rFonts w:ascii="Trebuchet MS" w:hAnsi="Trebuchet MS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5550C">
              <w:rPr>
                <w:rFonts w:ascii="Trebuchet MS" w:hAnsi="Trebuchet MS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un</w:t>
            </w:r>
            <w:r w:rsidR="000A43D9" w:rsidRPr="0045550C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="000A43D9" w:rsidRPr="0045550C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="000A43D9" w:rsidRPr="0045550C">
              <w:rPr>
                <w:rFonts w:ascii="Trebuchet MS" w:hAnsi="Trebuchet MS"/>
                <w:sz w:val="22"/>
                <w:szCs w:val="22"/>
              </w:rPr>
              <w:t>judetele</w:t>
            </w:r>
            <w:proofErr w:type="spellEnd"/>
            <w:r w:rsidR="000A43D9"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0A43D9" w:rsidRPr="0045550C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="000A43D9"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0A43D9" w:rsidRPr="0045550C">
              <w:rPr>
                <w:rFonts w:ascii="Trebuchet MS" w:hAnsi="Trebuchet MS"/>
                <w:sz w:val="22"/>
                <w:szCs w:val="22"/>
              </w:rPr>
              <w:t>compun</w:t>
            </w:r>
            <w:proofErr w:type="spellEnd"/>
            <w:r w:rsidR="000A43D9"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0A43D9" w:rsidRPr="0045550C">
              <w:rPr>
                <w:rFonts w:ascii="Trebuchet MS" w:hAnsi="Trebuchet MS"/>
                <w:sz w:val="22"/>
                <w:szCs w:val="22"/>
              </w:rPr>
              <w:t>Regiunea</w:t>
            </w:r>
            <w:proofErr w:type="spellEnd"/>
            <w:r w:rsidR="000A43D9" w:rsidRPr="0045550C">
              <w:rPr>
                <w:rFonts w:ascii="Trebuchet MS" w:hAnsi="Trebuchet MS"/>
                <w:sz w:val="22"/>
                <w:szCs w:val="22"/>
              </w:rPr>
              <w:t xml:space="preserve"> Sud-Vest </w:t>
            </w:r>
            <w:proofErr w:type="spellStart"/>
            <w:r w:rsidR="000A43D9" w:rsidRPr="0045550C">
              <w:rPr>
                <w:rFonts w:ascii="Trebuchet MS" w:hAnsi="Trebuchet MS"/>
                <w:sz w:val="22"/>
                <w:szCs w:val="22"/>
              </w:rPr>
              <w:t>Oltenia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AF6B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59C3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299E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D2055" w14:paraId="2763C427" w14:textId="6A0D67BD" w:rsidTr="007D2055">
        <w:trPr>
          <w:trHeight w:val="8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190F" w14:textId="6C8AF996" w:rsidR="007D2055" w:rsidRPr="00DD4D6B" w:rsidRDefault="007D2055" w:rsidP="001B4D3B">
            <w:pPr>
              <w:pStyle w:val="TableParagraph"/>
              <w:kinsoku w:val="0"/>
              <w:overflowPunct w:val="0"/>
              <w:spacing w:before="178"/>
              <w:ind w:left="275" w:right="266"/>
              <w:jc w:val="center"/>
              <w:rPr>
                <w:rFonts w:ascii="Trebuchet MS" w:hAnsi="Trebuchet MS"/>
                <w:spacing w:val="-10"/>
                <w:sz w:val="22"/>
                <w:szCs w:val="22"/>
              </w:rPr>
            </w:pPr>
            <w:r>
              <w:rPr>
                <w:rFonts w:ascii="Trebuchet MS" w:hAnsi="Trebuchet MS"/>
                <w:spacing w:val="-10"/>
                <w:sz w:val="22"/>
                <w:szCs w:val="22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18B7" w14:textId="77777777" w:rsidR="007D2055" w:rsidRPr="0045550C" w:rsidRDefault="007D2055" w:rsidP="001B4D3B">
            <w:pPr>
              <w:pStyle w:val="TableParagraph"/>
              <w:kinsoku w:val="0"/>
              <w:overflowPunct w:val="0"/>
              <w:spacing w:before="121" w:line="259" w:lineRule="auto"/>
              <w:ind w:left="105"/>
              <w:rPr>
                <w:rFonts w:ascii="Trebuchet MS" w:hAnsi="Trebuchet MS"/>
                <w:spacing w:val="-2"/>
                <w:sz w:val="22"/>
                <w:szCs w:val="22"/>
              </w:rPr>
            </w:pP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45550C">
              <w:rPr>
                <w:rFonts w:ascii="Trebuchet MS" w:hAnsi="Trebuchet MS"/>
                <w:spacing w:val="40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de</w:t>
            </w:r>
            <w:r w:rsidRPr="0045550C">
              <w:rPr>
                <w:rFonts w:ascii="Trebuchet MS" w:hAnsi="Trebuchet MS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45550C">
              <w:rPr>
                <w:rFonts w:ascii="Trebuchet MS" w:hAnsi="Trebuchet MS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prezentat</w:t>
            </w:r>
            <w:proofErr w:type="spellEnd"/>
            <w:r w:rsidRPr="0045550C">
              <w:rPr>
                <w:rFonts w:ascii="Trebuchet MS" w:hAnsi="Trebuchet MS"/>
                <w:spacing w:val="40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se</w:t>
            </w:r>
            <w:r w:rsidRPr="0045550C">
              <w:rPr>
                <w:rFonts w:ascii="Trebuchet MS" w:hAnsi="Trebuchet MS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încadrează</w:t>
            </w:r>
            <w:proofErr w:type="spellEnd"/>
            <w:r w:rsidRPr="0045550C">
              <w:rPr>
                <w:rFonts w:ascii="Trebuchet MS" w:hAnsi="Trebuchet MS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5550C">
              <w:rPr>
                <w:rFonts w:ascii="Trebuchet MS" w:hAnsi="Trebuchet MS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domeniile</w:t>
            </w:r>
            <w:proofErr w:type="spellEnd"/>
            <w:r w:rsidRPr="0045550C">
              <w:rPr>
                <w:rFonts w:ascii="Trebuchet MS" w:hAnsi="Trebuchet MS"/>
                <w:spacing w:val="40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de</w:t>
            </w:r>
            <w:r w:rsidRPr="0045550C">
              <w:rPr>
                <w:rFonts w:ascii="Trebuchet MS" w:hAnsi="Trebuchet MS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pacing w:val="-2"/>
                <w:sz w:val="22"/>
                <w:szCs w:val="22"/>
              </w:rPr>
              <w:t>eligibile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C3CE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6678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B998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D2055" w14:paraId="2A63B462" w14:textId="1D49C055" w:rsidTr="007D2055">
        <w:trPr>
          <w:trHeight w:val="7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D0FE" w14:textId="08B77288" w:rsidR="007D2055" w:rsidRPr="00DD4D6B" w:rsidRDefault="007D2055" w:rsidP="001B4D3B">
            <w:pPr>
              <w:pStyle w:val="TableParagraph"/>
              <w:kinsoku w:val="0"/>
              <w:overflowPunct w:val="0"/>
              <w:spacing w:before="178"/>
              <w:ind w:left="275" w:right="266"/>
              <w:jc w:val="center"/>
              <w:rPr>
                <w:rFonts w:ascii="Trebuchet MS" w:hAnsi="Trebuchet MS"/>
                <w:spacing w:val="-10"/>
                <w:sz w:val="22"/>
                <w:szCs w:val="22"/>
              </w:rPr>
            </w:pPr>
            <w:r>
              <w:rPr>
                <w:rFonts w:ascii="Trebuchet MS" w:hAnsi="Trebuchet MS"/>
                <w:spacing w:val="-10"/>
                <w:sz w:val="22"/>
                <w:szCs w:val="22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60AE" w14:textId="587EA6C3" w:rsidR="007D2055" w:rsidRPr="0045550C" w:rsidRDefault="007D2055" w:rsidP="001B4D3B">
            <w:pPr>
              <w:pStyle w:val="TableParagraph"/>
              <w:kinsoku w:val="0"/>
              <w:overflowPunct w:val="0"/>
              <w:spacing w:before="121" w:line="259" w:lineRule="auto"/>
              <w:ind w:left="105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Candidatul</w:t>
            </w:r>
            <w:proofErr w:type="spellEnd"/>
            <w:r w:rsidRPr="0045550C">
              <w:rPr>
                <w:rFonts w:ascii="Trebuchet MS" w:hAnsi="Trebuchet MS"/>
                <w:spacing w:val="31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a</w:t>
            </w:r>
            <w:r w:rsidRPr="0045550C">
              <w:rPr>
                <w:rFonts w:ascii="Trebuchet MS" w:hAnsi="Trebuchet MS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prezentat</w:t>
            </w:r>
            <w:proofErr w:type="spellEnd"/>
            <w:r w:rsidRPr="0045550C">
              <w:rPr>
                <w:rFonts w:ascii="Trebuchet MS" w:hAnsi="Trebuchet MS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declarați</w:t>
            </w:r>
            <w:r w:rsidR="00941DF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941DF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="00941DF5">
              <w:rPr>
                <w:rFonts w:ascii="Trebuchet MS" w:hAnsi="Trebuchet MS"/>
                <w:sz w:val="22"/>
                <w:szCs w:val="22"/>
              </w:rPr>
              <w:t>eligibilitate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>(</w:t>
            </w:r>
            <w:proofErr w:type="spellStart"/>
            <w:proofErr w:type="gramEnd"/>
            <w:r w:rsidR="0045550C" w:rsidRPr="0045550C">
              <w:rPr>
                <w:rFonts w:ascii="Trebuchet MS" w:hAnsi="Trebuchet MS"/>
                <w:sz w:val="22"/>
                <w:szCs w:val="22"/>
              </w:rPr>
              <w:t>A</w:t>
            </w:r>
            <w:r w:rsidRPr="0045550C">
              <w:rPr>
                <w:rFonts w:ascii="Trebuchet MS" w:hAnsi="Trebuchet MS"/>
                <w:sz w:val="22"/>
                <w:szCs w:val="22"/>
              </w:rPr>
              <w:t>nexa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45550C" w:rsidRPr="0045550C">
              <w:rPr>
                <w:rFonts w:ascii="Trebuchet MS" w:hAnsi="Trebuchet MS"/>
                <w:sz w:val="22"/>
                <w:szCs w:val="22"/>
              </w:rPr>
              <w:t>2</w:t>
            </w:r>
            <w:r w:rsidRPr="0045550C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9814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F8D4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4A0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D2055" w14:paraId="64A071D6" w14:textId="6C43BD5B" w:rsidTr="007D2055">
        <w:trPr>
          <w:trHeight w:val="5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E57F" w14:textId="3773F236" w:rsidR="007D2055" w:rsidRPr="00DD4D6B" w:rsidRDefault="007D2055" w:rsidP="001B4D3B">
            <w:pPr>
              <w:pStyle w:val="TableParagraph"/>
              <w:kinsoku w:val="0"/>
              <w:overflowPunct w:val="0"/>
              <w:spacing w:before="58"/>
              <w:ind w:left="275" w:right="266"/>
              <w:jc w:val="center"/>
              <w:rPr>
                <w:rFonts w:ascii="Trebuchet MS" w:hAnsi="Trebuchet MS"/>
                <w:spacing w:val="-10"/>
                <w:sz w:val="22"/>
                <w:szCs w:val="22"/>
              </w:rPr>
            </w:pPr>
            <w:r>
              <w:rPr>
                <w:rFonts w:ascii="Trebuchet MS" w:hAnsi="Trebuchet MS"/>
                <w:spacing w:val="-10"/>
                <w:sz w:val="22"/>
                <w:szCs w:val="22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276F" w14:textId="0B44B4F8" w:rsidR="007D2055" w:rsidRPr="0045550C" w:rsidRDefault="007D2055" w:rsidP="001B4D3B">
            <w:pPr>
              <w:pStyle w:val="TableParagraph"/>
              <w:kinsoku w:val="0"/>
              <w:overflowPunct w:val="0"/>
              <w:spacing w:before="140"/>
              <w:ind w:left="105"/>
              <w:rPr>
                <w:rFonts w:ascii="Trebuchet MS" w:hAnsi="Trebuchet MS"/>
                <w:spacing w:val="-5"/>
                <w:sz w:val="22"/>
                <w:szCs w:val="22"/>
              </w:rPr>
            </w:pP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Candidatul</w:t>
            </w:r>
            <w:proofErr w:type="spellEnd"/>
            <w:r w:rsidRPr="0045550C">
              <w:rPr>
                <w:rFonts w:ascii="Trebuchet MS" w:hAnsi="Trebuchet MS"/>
                <w:spacing w:val="-3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a</w:t>
            </w:r>
            <w:r w:rsidRPr="0045550C">
              <w:rPr>
                <w:rFonts w:ascii="Trebuchet MS" w:hAnsi="Trebuchet MS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prezentat</w:t>
            </w:r>
            <w:proofErr w:type="spellEnd"/>
            <w:r w:rsidRPr="0045550C">
              <w:rPr>
                <w:rFonts w:ascii="Trebuchet MS" w:hAnsi="Trebuchet MS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declaratia</w:t>
            </w:r>
            <w:proofErr w:type="spellEnd"/>
            <w:r w:rsidRPr="0045550C">
              <w:rPr>
                <w:rFonts w:ascii="Trebuchet MS" w:hAnsi="Trebuchet MS"/>
                <w:spacing w:val="-5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de</w:t>
            </w:r>
            <w:r w:rsidRPr="0045550C">
              <w:rPr>
                <w:rFonts w:ascii="Trebuchet MS" w:hAnsi="Trebuchet MS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angajament</w:t>
            </w:r>
            <w:proofErr w:type="spellEnd"/>
            <w:r w:rsidRPr="0045550C">
              <w:rPr>
                <w:rFonts w:ascii="Trebuchet MS" w:hAnsi="Trebuchet MS"/>
                <w:spacing w:val="-3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(</w:t>
            </w:r>
            <w:proofErr w:type="spellStart"/>
            <w:r w:rsidR="0045550C" w:rsidRPr="0045550C">
              <w:rPr>
                <w:rFonts w:ascii="Trebuchet MS" w:hAnsi="Trebuchet MS"/>
                <w:sz w:val="22"/>
                <w:szCs w:val="22"/>
              </w:rPr>
              <w:t>Anexa</w:t>
            </w:r>
            <w:proofErr w:type="spellEnd"/>
            <w:r w:rsidR="0045550C" w:rsidRPr="0045550C">
              <w:rPr>
                <w:rFonts w:ascii="Trebuchet MS" w:hAnsi="Trebuchet MS"/>
                <w:sz w:val="22"/>
                <w:szCs w:val="22"/>
              </w:rPr>
              <w:t xml:space="preserve"> 3)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8F30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F150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4716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D2055" w14:paraId="65CDFC38" w14:textId="6DE82115" w:rsidTr="007D2055">
        <w:trPr>
          <w:trHeight w:val="8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0E88" w14:textId="3C05793D" w:rsidR="007D2055" w:rsidRPr="00DD4D6B" w:rsidRDefault="007D2055" w:rsidP="001B4D3B">
            <w:pPr>
              <w:pStyle w:val="TableParagraph"/>
              <w:kinsoku w:val="0"/>
              <w:overflowPunct w:val="0"/>
              <w:spacing w:before="179"/>
              <w:ind w:left="275" w:right="266"/>
              <w:jc w:val="center"/>
              <w:rPr>
                <w:rFonts w:ascii="Trebuchet MS" w:hAnsi="Trebuchet MS"/>
                <w:spacing w:val="-10"/>
                <w:sz w:val="22"/>
                <w:szCs w:val="22"/>
              </w:rPr>
            </w:pPr>
            <w:r>
              <w:rPr>
                <w:rFonts w:ascii="Trebuchet MS" w:hAnsi="Trebuchet MS"/>
                <w:spacing w:val="-10"/>
                <w:sz w:val="22"/>
                <w:szCs w:val="22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77E8" w14:textId="77777777" w:rsidR="007D2055" w:rsidRPr="0045550C" w:rsidRDefault="007D2055" w:rsidP="001B4D3B">
            <w:pPr>
              <w:pStyle w:val="TableParagraph"/>
              <w:kinsoku w:val="0"/>
              <w:overflowPunct w:val="0"/>
              <w:spacing w:before="121" w:line="259" w:lineRule="auto"/>
              <w:ind w:left="105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45550C">
              <w:rPr>
                <w:rFonts w:ascii="Trebuchet MS" w:hAnsi="Trebuchet MS"/>
                <w:spacing w:val="80"/>
                <w:w w:val="150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de</w:t>
            </w:r>
            <w:r w:rsidRPr="0045550C">
              <w:rPr>
                <w:rFonts w:ascii="Trebuchet MS" w:hAnsi="Trebuchet MS"/>
                <w:spacing w:val="8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45550C">
              <w:rPr>
                <w:rFonts w:ascii="Trebuchet MS" w:hAnsi="Trebuchet MS"/>
                <w:spacing w:val="80"/>
                <w:w w:val="150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a</w:t>
            </w:r>
            <w:r w:rsidRPr="0045550C">
              <w:rPr>
                <w:rFonts w:ascii="Trebuchet MS" w:hAnsi="Trebuchet MS"/>
                <w:spacing w:val="8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45550C">
              <w:rPr>
                <w:rFonts w:ascii="Trebuchet MS" w:hAnsi="Trebuchet MS"/>
                <w:spacing w:val="80"/>
                <w:w w:val="15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depus</w:t>
            </w:r>
            <w:proofErr w:type="spellEnd"/>
            <w:r w:rsidRPr="0045550C">
              <w:rPr>
                <w:rFonts w:ascii="Trebuchet MS" w:hAnsi="Trebuchet MS"/>
                <w:spacing w:val="80"/>
                <w:w w:val="150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in</w:t>
            </w:r>
            <w:r w:rsidRPr="0045550C">
              <w:rPr>
                <w:rFonts w:ascii="Trebuchet MS" w:hAnsi="Trebuchet MS"/>
                <w:spacing w:val="8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termenul</w:t>
            </w:r>
            <w:proofErr w:type="spellEnd"/>
            <w:r w:rsidRPr="0045550C">
              <w:rPr>
                <w:rFonts w:ascii="Trebuchet MS" w:hAnsi="Trebuchet MS"/>
                <w:spacing w:val="80"/>
                <w:w w:val="15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limita</w:t>
            </w:r>
            <w:proofErr w:type="spellEnd"/>
            <w:r w:rsidRPr="0045550C">
              <w:rPr>
                <w:rFonts w:ascii="Trebuchet MS" w:hAnsi="Trebuchet MS"/>
                <w:spacing w:val="8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impus</w:t>
            </w:r>
            <w:proofErr w:type="spellEnd"/>
            <w:r w:rsidRPr="0045550C">
              <w:rPr>
                <w:rFonts w:ascii="Trebuchet MS" w:hAnsi="Trebuchet MS"/>
                <w:spacing w:val="8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metodologia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 xml:space="preserve"> de concurs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CE7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29DE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19D6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D2055" w14:paraId="14DBA1CE" w14:textId="1ECE26A6" w:rsidTr="007D2055">
        <w:trPr>
          <w:trHeight w:val="7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D0A1" w14:textId="28678CC7" w:rsidR="007D2055" w:rsidRPr="00DD4D6B" w:rsidRDefault="007D2055" w:rsidP="001B4D3B">
            <w:pPr>
              <w:pStyle w:val="TableParagraph"/>
              <w:kinsoku w:val="0"/>
              <w:overflowPunct w:val="0"/>
              <w:spacing w:before="178"/>
              <w:ind w:left="275" w:right="266"/>
              <w:jc w:val="center"/>
              <w:rPr>
                <w:rFonts w:ascii="Trebuchet MS" w:hAnsi="Trebuchet MS"/>
                <w:spacing w:val="-10"/>
                <w:sz w:val="22"/>
                <w:szCs w:val="22"/>
              </w:rPr>
            </w:pPr>
            <w:r>
              <w:rPr>
                <w:rFonts w:ascii="Trebuchet MS" w:hAnsi="Trebuchet MS"/>
                <w:spacing w:val="-10"/>
                <w:sz w:val="22"/>
                <w:szCs w:val="22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73A0" w14:textId="77777777" w:rsidR="007D2055" w:rsidRPr="0045550C" w:rsidRDefault="007D2055" w:rsidP="001B4D3B">
            <w:pPr>
              <w:pStyle w:val="TableParagraph"/>
              <w:kinsoku w:val="0"/>
              <w:overflowPunct w:val="0"/>
              <w:spacing w:before="121" w:line="259" w:lineRule="auto"/>
              <w:ind w:left="105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Candidatul</w:t>
            </w:r>
            <w:proofErr w:type="spellEnd"/>
            <w:r w:rsidRPr="0045550C">
              <w:rPr>
                <w:rFonts w:ascii="Trebuchet MS" w:hAnsi="Trebuchet MS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>-a</w:t>
            </w:r>
            <w:r w:rsidRPr="0045550C">
              <w:rPr>
                <w:rFonts w:ascii="Trebuchet MS" w:hAnsi="Trebuchet MS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asumat</w:t>
            </w:r>
            <w:proofErr w:type="spellEnd"/>
            <w:r w:rsidRPr="0045550C">
              <w:rPr>
                <w:rFonts w:ascii="Trebuchet MS" w:hAnsi="Trebuchet MS"/>
                <w:spacing w:val="32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o</w:t>
            </w:r>
            <w:r w:rsidRPr="0045550C">
              <w:rPr>
                <w:rFonts w:ascii="Trebuchet MS" w:hAnsi="Trebuchet MS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45550C">
              <w:rPr>
                <w:rFonts w:ascii="Trebuchet MS" w:hAnsi="Trebuchet MS"/>
                <w:spacing w:val="33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de</w:t>
            </w:r>
            <w:r w:rsidRPr="0045550C">
              <w:rPr>
                <w:rFonts w:ascii="Trebuchet MS" w:hAnsi="Trebuchet MS"/>
                <w:spacing w:val="33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minimum</w:t>
            </w:r>
            <w:r w:rsidRPr="0045550C">
              <w:rPr>
                <w:rFonts w:ascii="Trebuchet MS" w:hAnsi="Trebuchet MS"/>
                <w:spacing w:val="36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10%</w:t>
            </w:r>
            <w:r w:rsidRPr="0045550C">
              <w:rPr>
                <w:rFonts w:ascii="Trebuchet MS" w:hAnsi="Trebuchet MS"/>
                <w:spacing w:val="34"/>
                <w:sz w:val="22"/>
                <w:szCs w:val="22"/>
              </w:rPr>
              <w:t xml:space="preserve"> </w:t>
            </w:r>
            <w:r w:rsidRPr="0045550C">
              <w:rPr>
                <w:rFonts w:ascii="Trebuchet MS" w:hAnsi="Trebuchet MS"/>
                <w:sz w:val="22"/>
                <w:szCs w:val="22"/>
              </w:rPr>
              <w:t>din</w:t>
            </w:r>
            <w:r w:rsidRPr="0045550C">
              <w:rPr>
                <w:rFonts w:ascii="Trebuchet MS" w:hAnsi="Trebuchet MS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ajutorului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financiar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45550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5550C">
              <w:rPr>
                <w:rFonts w:ascii="Trebuchet MS" w:hAnsi="Trebuchet MS"/>
                <w:sz w:val="22"/>
                <w:szCs w:val="22"/>
              </w:rPr>
              <w:t>solicitat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160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D7F6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642D" w14:textId="77777777" w:rsidR="007D2055" w:rsidRPr="00DD4D6B" w:rsidRDefault="007D2055" w:rsidP="001B4D3B">
            <w:pPr>
              <w:pStyle w:val="TableParagraph"/>
              <w:kinsoku w:val="0"/>
              <w:overflowPunct w:val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ADC1562" w14:textId="77777777" w:rsidR="007D2055" w:rsidRDefault="007D2055" w:rsidP="007D2055">
      <w:pPr>
        <w:jc w:val="both"/>
        <w:rPr>
          <w:rFonts w:ascii="Trebuchet MS" w:hAnsi="Trebuchet MS"/>
          <w:sz w:val="20"/>
          <w:szCs w:val="20"/>
        </w:rPr>
      </w:pPr>
    </w:p>
    <w:p w14:paraId="21609CD7" w14:textId="4B468152" w:rsidR="007D2055" w:rsidRPr="00922AFD" w:rsidRDefault="007D2055" w:rsidP="007D2055">
      <w:pPr>
        <w:jc w:val="both"/>
        <w:rPr>
          <w:rFonts w:asciiTheme="minorHAnsi" w:hAnsiTheme="minorHAnsi" w:cstheme="minorHAnsi"/>
          <w:color w:val="002465"/>
          <w:sz w:val="20"/>
          <w:szCs w:val="20"/>
          <w:lang w:val="en-GB"/>
        </w:rPr>
      </w:pPr>
      <w:r w:rsidRPr="007D2055">
        <w:rPr>
          <w:rFonts w:ascii="Trebuchet MS" w:hAnsi="Trebuchet MS"/>
          <w:sz w:val="20"/>
          <w:szCs w:val="20"/>
        </w:rPr>
        <w:t xml:space="preserve">*Nota: </w:t>
      </w:r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</w:rPr>
        <w:t xml:space="preserve">Dosarul de candidatura notat cu calificativul </w:t>
      </w:r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“DA” la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toate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criteriile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de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evaluare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anterior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mentionate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este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considerat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“ELIGIBIL” din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punct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de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vedere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administrativ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.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Dosarul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de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candidatura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notat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cu “NU” la cel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putin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un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criteriu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de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evaluare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din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cele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mai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sus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mentionate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</w:t>
      </w:r>
      <w:proofErr w:type="spellStart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>este</w:t>
      </w:r>
      <w:proofErr w:type="spellEnd"/>
      <w:r w:rsidRPr="00922AFD">
        <w:rPr>
          <w:rFonts w:asciiTheme="minorHAnsi" w:hAnsiTheme="minorHAnsi" w:cstheme="minorHAnsi"/>
          <w:i/>
          <w:iCs/>
          <w:color w:val="002465"/>
          <w:sz w:val="20"/>
          <w:szCs w:val="20"/>
          <w:lang w:val="en-GB"/>
        </w:rPr>
        <w:t xml:space="preserve"> declarant “NEELIGIBIL”.</w:t>
      </w:r>
      <w:r w:rsidRPr="00922AFD">
        <w:rPr>
          <w:rFonts w:asciiTheme="minorHAnsi" w:hAnsiTheme="minorHAnsi" w:cstheme="minorHAnsi"/>
          <w:color w:val="002465"/>
          <w:sz w:val="20"/>
          <w:szCs w:val="20"/>
          <w:lang w:val="en-GB"/>
        </w:rPr>
        <w:t xml:space="preserve"> </w:t>
      </w:r>
    </w:p>
    <w:p w14:paraId="126DBA20" w14:textId="77777777" w:rsidR="007D2055" w:rsidRPr="007D2055" w:rsidRDefault="007D2055" w:rsidP="007D2055">
      <w:pPr>
        <w:jc w:val="both"/>
        <w:rPr>
          <w:rFonts w:ascii="Trebuchet MS" w:hAnsi="Trebuchet MS"/>
          <w:sz w:val="20"/>
          <w:szCs w:val="20"/>
          <w:lang w:val="en-GB"/>
        </w:rPr>
      </w:pPr>
    </w:p>
    <w:p w14:paraId="168A252F" w14:textId="77777777" w:rsidR="007D2055" w:rsidRPr="007D2055" w:rsidRDefault="007D2055" w:rsidP="007D2055">
      <w:pPr>
        <w:jc w:val="both"/>
        <w:rPr>
          <w:rFonts w:ascii="Trebuchet MS" w:hAnsi="Trebuchet MS"/>
          <w:sz w:val="20"/>
          <w:szCs w:val="20"/>
          <w:lang w:val="en-GB"/>
        </w:rPr>
      </w:pPr>
      <w:r w:rsidRPr="007D2055">
        <w:rPr>
          <w:rFonts w:ascii="Trebuchet MS" w:hAnsi="Trebuchet MS"/>
          <w:b/>
          <w:bCs/>
          <w:sz w:val="20"/>
          <w:szCs w:val="20"/>
          <w:lang w:val="en-GB"/>
        </w:rPr>
        <w:t>REZULTAT</w:t>
      </w:r>
      <w:r w:rsidRPr="007D2055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7D2055">
        <w:rPr>
          <w:rFonts w:ascii="Trebuchet MS" w:hAnsi="Trebuchet MS"/>
          <w:sz w:val="20"/>
          <w:szCs w:val="20"/>
          <w:lang w:val="en-GB"/>
        </w:rPr>
        <w:t>evaluare</w:t>
      </w:r>
      <w:proofErr w:type="spellEnd"/>
      <w:r w:rsidRPr="007D2055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7D2055">
        <w:rPr>
          <w:rFonts w:ascii="Trebuchet MS" w:hAnsi="Trebuchet MS"/>
          <w:sz w:val="20"/>
          <w:szCs w:val="20"/>
          <w:lang w:val="en-GB"/>
        </w:rPr>
        <w:t>etapa</w:t>
      </w:r>
      <w:proofErr w:type="spellEnd"/>
      <w:r w:rsidRPr="007D2055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7D2055">
        <w:rPr>
          <w:rFonts w:ascii="Trebuchet MS" w:hAnsi="Trebuchet MS"/>
          <w:sz w:val="20"/>
          <w:szCs w:val="20"/>
          <w:lang w:val="en-GB"/>
        </w:rPr>
        <w:t>administrativa</w:t>
      </w:r>
      <w:proofErr w:type="spellEnd"/>
      <w:r w:rsidRPr="007D2055">
        <w:rPr>
          <w:rFonts w:ascii="Trebuchet MS" w:hAnsi="Trebuchet MS"/>
          <w:sz w:val="20"/>
          <w:szCs w:val="20"/>
          <w:lang w:val="en-GB"/>
        </w:rPr>
        <w:t>:</w:t>
      </w:r>
    </w:p>
    <w:p w14:paraId="4CC14175" w14:textId="77777777" w:rsidR="007D2055" w:rsidRPr="007D2055" w:rsidRDefault="007D2055" w:rsidP="007D2055">
      <w:pPr>
        <w:jc w:val="both"/>
        <w:rPr>
          <w:rFonts w:ascii="Trebuchet MS" w:hAnsi="Trebuchet MS"/>
          <w:sz w:val="20"/>
          <w:szCs w:val="20"/>
          <w:lang w:val="en-GB"/>
        </w:rPr>
      </w:pPr>
      <w:r w:rsidRPr="007D2055">
        <w:rPr>
          <w:rFonts w:ascii="Trebuchet MS" w:hAnsi="Trebuchet M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31D1" wp14:editId="2476ED0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82880" cy="160020"/>
                <wp:effectExtent l="0" t="0" r="26670" b="1143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53F60" id="Rectangle 4" o:spid="_x0000_s1026" style="position:absolute;margin-left:0;margin-top:2.1pt;width:14.4pt;height:12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" fillcolor="white [3201]" strokecolor="#4472c4 [3204]" strokeweight="1pt">
                <w10:wrap type="square" anchorx="margin"/>
              </v:rect>
            </w:pict>
          </mc:Fallback>
        </mc:AlternateContent>
      </w:r>
      <w:r w:rsidRPr="007D2055">
        <w:rPr>
          <w:rFonts w:ascii="Trebuchet MS" w:hAnsi="Trebuchet MS"/>
          <w:b/>
          <w:bCs/>
          <w:sz w:val="20"/>
          <w:szCs w:val="20"/>
          <w:lang w:val="en-GB"/>
        </w:rPr>
        <w:t>ADMIS</w:t>
      </w:r>
      <w:r w:rsidRPr="007D2055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7D2055">
        <w:rPr>
          <w:rFonts w:ascii="Trebuchet MS" w:hAnsi="Trebuchet MS"/>
          <w:sz w:val="20"/>
          <w:szCs w:val="20"/>
          <w:lang w:val="en-GB"/>
        </w:rPr>
        <w:t>pentru</w:t>
      </w:r>
      <w:proofErr w:type="spellEnd"/>
      <w:r w:rsidRPr="007D2055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7D2055">
        <w:rPr>
          <w:rFonts w:ascii="Trebuchet MS" w:hAnsi="Trebuchet MS"/>
          <w:sz w:val="20"/>
          <w:szCs w:val="20"/>
          <w:lang w:val="en-GB"/>
        </w:rPr>
        <w:t>etapa</w:t>
      </w:r>
      <w:proofErr w:type="spellEnd"/>
      <w:r w:rsidRPr="007D2055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7D2055">
        <w:rPr>
          <w:rFonts w:ascii="Trebuchet MS" w:hAnsi="Trebuchet MS"/>
          <w:sz w:val="20"/>
          <w:szCs w:val="20"/>
          <w:lang w:val="en-GB"/>
        </w:rPr>
        <w:t>evaluare</w:t>
      </w:r>
      <w:proofErr w:type="spellEnd"/>
      <w:r w:rsidRPr="007D2055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7D2055">
        <w:rPr>
          <w:rFonts w:ascii="Trebuchet MS" w:hAnsi="Trebuchet MS"/>
          <w:sz w:val="20"/>
          <w:szCs w:val="20"/>
          <w:lang w:val="en-GB"/>
        </w:rPr>
        <w:t>tehnico</w:t>
      </w:r>
      <w:proofErr w:type="spellEnd"/>
      <w:r w:rsidRPr="007D2055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7D2055">
        <w:rPr>
          <w:rFonts w:ascii="Trebuchet MS" w:hAnsi="Trebuchet MS"/>
          <w:sz w:val="20"/>
          <w:szCs w:val="20"/>
          <w:lang w:val="en-GB"/>
        </w:rPr>
        <w:t>financiara</w:t>
      </w:r>
      <w:proofErr w:type="spellEnd"/>
    </w:p>
    <w:p w14:paraId="2CF906FD" w14:textId="3965F58C" w:rsidR="007D2055" w:rsidRPr="007D2055" w:rsidRDefault="007D2055" w:rsidP="007D2055">
      <w:pPr>
        <w:jc w:val="both"/>
        <w:rPr>
          <w:rFonts w:ascii="Trebuchet MS" w:hAnsi="Trebuchet MS"/>
          <w:sz w:val="20"/>
          <w:szCs w:val="20"/>
          <w:lang w:val="en-GB"/>
        </w:rPr>
      </w:pPr>
      <w:r w:rsidRPr="007D2055">
        <w:rPr>
          <w:rFonts w:ascii="Trebuchet MS" w:hAnsi="Trebuchet M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EFD2F" wp14:editId="19F3A1E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82880" cy="160020"/>
                <wp:effectExtent l="0" t="0" r="26670" b="1143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660E0" id="Rectangle 5" o:spid="_x0000_s1026" style="position:absolute;margin-left:0;margin-top:.45pt;width:14.4pt;height:12.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" fillcolor="window" strokecolor="#4f81bd" strokeweight="2pt">
                <w10:wrap type="square" anchorx="margin"/>
              </v:rect>
            </w:pict>
          </mc:Fallback>
        </mc:AlternateContent>
      </w:r>
      <w:r w:rsidRPr="007D2055">
        <w:rPr>
          <w:rFonts w:ascii="Trebuchet MS" w:hAnsi="Trebuchet MS"/>
          <w:b/>
          <w:bCs/>
          <w:sz w:val="20"/>
          <w:szCs w:val="20"/>
          <w:lang w:val="en-GB"/>
        </w:rPr>
        <w:t>RESPINS</w:t>
      </w:r>
      <w:r w:rsidRPr="007D2055">
        <w:rPr>
          <w:rFonts w:ascii="Trebuchet MS" w:hAnsi="Trebuchet MS"/>
          <w:sz w:val="20"/>
          <w:szCs w:val="20"/>
          <w:lang w:val="en-GB"/>
        </w:rPr>
        <w:t xml:space="preserve">, din </w:t>
      </w:r>
      <w:proofErr w:type="spellStart"/>
      <w:r w:rsidRPr="007D2055">
        <w:rPr>
          <w:rFonts w:ascii="Trebuchet MS" w:hAnsi="Trebuchet MS"/>
          <w:sz w:val="20"/>
          <w:szCs w:val="20"/>
          <w:lang w:val="en-GB"/>
        </w:rPr>
        <w:t>urmatoarele</w:t>
      </w:r>
      <w:proofErr w:type="spellEnd"/>
      <w:r w:rsidRPr="007D2055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>motive</w:t>
      </w:r>
      <w:r w:rsidRPr="007D2055">
        <w:rPr>
          <w:rFonts w:ascii="Trebuchet MS" w:hAnsi="Trebuchet MS"/>
          <w:sz w:val="20"/>
          <w:szCs w:val="20"/>
          <w:lang w:val="en-GB"/>
        </w:rPr>
        <w:t xml:space="preserve">: </w:t>
      </w:r>
    </w:p>
    <w:p w14:paraId="1AF063E2" w14:textId="103DBC81" w:rsidR="00A92515" w:rsidRDefault="007D2055" w:rsidP="00F44662">
      <w:pPr>
        <w:spacing w:line="360" w:lineRule="auto"/>
        <w:rPr>
          <w:rFonts w:ascii="Trebuchet MS" w:hAnsi="Trebuchet MS"/>
          <w:sz w:val="18"/>
          <w:szCs w:val="18"/>
          <w:lang w:val="en-GB"/>
        </w:rPr>
      </w:pPr>
      <w:r w:rsidRPr="007D2055">
        <w:rPr>
          <w:rFonts w:ascii="Trebuchet MS" w:hAnsi="Trebuchet MS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4662">
        <w:rPr>
          <w:rFonts w:ascii="Trebuchet MS" w:hAnsi="Trebuchet MS"/>
          <w:sz w:val="18"/>
          <w:szCs w:val="18"/>
          <w:lang w:val="en-GB"/>
        </w:rPr>
        <w:t>………………………………………………………………………………………..</w:t>
      </w:r>
    </w:p>
    <w:p w14:paraId="25621BCA" w14:textId="77777777" w:rsidR="003970CD" w:rsidRPr="003970CD" w:rsidRDefault="003970CD" w:rsidP="003970CD">
      <w:pPr>
        <w:rPr>
          <w:rFonts w:ascii="Trebuchet MS" w:hAnsi="Trebuchet MS"/>
          <w:sz w:val="18"/>
          <w:szCs w:val="18"/>
          <w:lang w:val="fr-FR"/>
        </w:rPr>
      </w:pPr>
    </w:p>
    <w:p w14:paraId="48A9C7EB" w14:textId="77777777" w:rsidR="003970CD" w:rsidRPr="003970CD" w:rsidRDefault="003970CD" w:rsidP="003970CD">
      <w:pPr>
        <w:jc w:val="center"/>
        <w:rPr>
          <w:rFonts w:ascii="Trebuchet MS" w:hAnsi="Trebuchet MS"/>
          <w:sz w:val="18"/>
          <w:szCs w:val="18"/>
          <w:lang w:val="fr-FR"/>
        </w:rPr>
      </w:pPr>
    </w:p>
    <w:sectPr w:rsidR="003970CD" w:rsidRPr="003970CD" w:rsidSect="001B7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08" w:bottom="720" w:left="1152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5A689" w14:textId="77777777" w:rsidR="00537C59" w:rsidRDefault="00537C59" w:rsidP="0016490A">
      <w:pPr>
        <w:spacing w:after="0" w:line="240" w:lineRule="auto"/>
      </w:pPr>
      <w:r>
        <w:separator/>
      </w:r>
    </w:p>
  </w:endnote>
  <w:endnote w:type="continuationSeparator" w:id="0">
    <w:p w14:paraId="5B8F0686" w14:textId="77777777" w:rsidR="00537C59" w:rsidRDefault="00537C59" w:rsidP="0016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2896" w14:textId="77777777" w:rsidR="003970CD" w:rsidRDefault="00397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1BE9" w14:textId="46EC1D15" w:rsidR="00870D65" w:rsidRPr="00870D65" w:rsidRDefault="00870D65" w:rsidP="00870D65">
    <w:pPr>
      <w:pStyle w:val="NoSpacing"/>
      <w:jc w:val="center"/>
      <w:rPr>
        <w:noProof/>
        <w:color w:val="004E9A"/>
      </w:rPr>
    </w:pPr>
    <w:r w:rsidRPr="00870D65">
      <w:rPr>
        <w:noProof/>
        <w:color w:val="004E9A"/>
      </w:rPr>
      <w:t>Proiect „</w:t>
    </w:r>
    <w:r w:rsidR="003970CD">
      <w:rPr>
        <w:noProof/>
        <w:color w:val="004E9A"/>
      </w:rPr>
      <w:t xml:space="preserve">PAS in </w:t>
    </w:r>
    <w:r w:rsidRPr="00870D65">
      <w:rPr>
        <w:noProof/>
        <w:color w:val="004E9A"/>
      </w:rPr>
      <w:t xml:space="preserve">economie socială în mediul urban”, Cod SMIS </w:t>
    </w:r>
    <w:r w:rsidRPr="00870D65">
      <w:rPr>
        <w:noProof/>
        <w:color w:val="004E9A"/>
      </w:rPr>
      <w:t>2021:+</w:t>
    </w:r>
    <w:r w:rsidR="003970CD">
      <w:rPr>
        <w:noProof/>
        <w:color w:val="004E9A"/>
      </w:rPr>
      <w:t>312481</w:t>
    </w:r>
  </w:p>
  <w:p w14:paraId="0F336386" w14:textId="570BDF73" w:rsidR="00870D65" w:rsidRPr="00870D65" w:rsidRDefault="00870D65" w:rsidP="00870D65">
    <w:pPr>
      <w:pStyle w:val="NoSpacing"/>
      <w:jc w:val="center"/>
      <w:rPr>
        <w:noProof/>
        <w:color w:val="004E9A"/>
      </w:rPr>
    </w:pPr>
    <w:r w:rsidRPr="00870D65">
      <w:rPr>
        <w:noProof/>
        <w:color w:val="004E9A"/>
      </w:rPr>
      <w:t>Cofinantat din Fondul Social European+ prin Programul Educatie si Ocupare 2021-2027</w:t>
    </w:r>
  </w:p>
  <w:p w14:paraId="5A9806D6" w14:textId="77777777" w:rsidR="00870D65" w:rsidRDefault="00870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A910" w14:textId="77777777" w:rsidR="003970CD" w:rsidRDefault="00397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F4E0" w14:textId="77777777" w:rsidR="00537C59" w:rsidRDefault="00537C59" w:rsidP="0016490A">
      <w:pPr>
        <w:spacing w:after="0" w:line="240" w:lineRule="auto"/>
      </w:pPr>
      <w:r>
        <w:separator/>
      </w:r>
    </w:p>
  </w:footnote>
  <w:footnote w:type="continuationSeparator" w:id="0">
    <w:p w14:paraId="46DF12B0" w14:textId="77777777" w:rsidR="00537C59" w:rsidRDefault="00537C59" w:rsidP="0016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B6C4" w14:textId="77777777" w:rsidR="003970CD" w:rsidRDefault="00397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7292" w14:textId="38F96963" w:rsidR="00870D65" w:rsidRDefault="00870D6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4CBAE1" wp14:editId="2B739D54">
          <wp:simplePos x="0" y="0"/>
          <wp:positionH relativeFrom="page">
            <wp:posOffset>883920</wp:posOffset>
          </wp:positionH>
          <wp:positionV relativeFrom="paragraph">
            <wp:posOffset>-457200</wp:posOffset>
          </wp:positionV>
          <wp:extent cx="5731510" cy="697865"/>
          <wp:effectExtent l="0" t="0" r="2540" b="6985"/>
          <wp:wrapSquare wrapText="bothSides"/>
          <wp:docPr id="1112644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9538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412CE" w14:textId="77777777" w:rsidR="003970CD" w:rsidRDefault="00397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CF"/>
    <w:multiLevelType w:val="hybridMultilevel"/>
    <w:tmpl w:val="FD3205B2"/>
    <w:lvl w:ilvl="0" w:tplc="7376F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47A"/>
    <w:multiLevelType w:val="hybridMultilevel"/>
    <w:tmpl w:val="763ECE90"/>
    <w:lvl w:ilvl="0" w:tplc="3B1E3720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1447306"/>
    <w:multiLevelType w:val="multilevel"/>
    <w:tmpl w:val="01509FCC"/>
    <w:lvl w:ilvl="0">
      <w:start w:val="1"/>
      <w:numFmt w:val="decimal"/>
      <w:lvlText w:val="%1."/>
      <w:lvlJc w:val="left"/>
      <w:pPr>
        <w:ind w:left="227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707" w:hanging="347"/>
        <w:jc w:val="right"/>
      </w:pPr>
      <w:rPr>
        <w:rFonts w:hint="default"/>
        <w:w w:val="99"/>
        <w:lang w:val="ro-RO" w:eastAsia="en-US" w:bidi="ar-SA"/>
      </w:rPr>
    </w:lvl>
    <w:lvl w:ilvl="2">
      <w:start w:val="1"/>
      <w:numFmt w:val="decimal"/>
      <w:lvlText w:val="%2.%3."/>
      <w:lvlJc w:val="left"/>
      <w:pPr>
        <w:ind w:left="1" w:hanging="528"/>
      </w:pPr>
      <w:rPr>
        <w:rFonts w:hint="default"/>
        <w:w w:val="100"/>
        <w:lang w:val="ro-RO" w:eastAsia="en-US" w:bidi="ar-SA"/>
      </w:rPr>
    </w:lvl>
    <w:lvl w:ilvl="3">
      <w:numFmt w:val="bullet"/>
      <w:lvlText w:val="-"/>
      <w:lvlJc w:val="left"/>
      <w:pPr>
        <w:ind w:left="568" w:hanging="52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2039" w:hanging="52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77" w:hanging="52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715" w:hanging="52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53" w:hanging="52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91" w:hanging="528"/>
      </w:pPr>
      <w:rPr>
        <w:rFonts w:hint="default"/>
        <w:lang w:val="ro-RO" w:eastAsia="en-US" w:bidi="ar-SA"/>
      </w:rPr>
    </w:lvl>
  </w:abstractNum>
  <w:abstractNum w:abstractNumId="3" w15:restartNumberingAfterBreak="0">
    <w:nsid w:val="2E8D1EB0"/>
    <w:multiLevelType w:val="hybridMultilevel"/>
    <w:tmpl w:val="F864DB8E"/>
    <w:lvl w:ilvl="0" w:tplc="0FB86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2A5"/>
    <w:multiLevelType w:val="hybridMultilevel"/>
    <w:tmpl w:val="036CA694"/>
    <w:lvl w:ilvl="0" w:tplc="0792DF66">
      <w:start w:val="2"/>
      <w:numFmt w:val="bullet"/>
      <w:lvlText w:val=""/>
      <w:lvlJc w:val="left"/>
      <w:pPr>
        <w:ind w:left="1444" w:hanging="735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ED311A"/>
    <w:multiLevelType w:val="hybridMultilevel"/>
    <w:tmpl w:val="77D48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367529">
    <w:abstractNumId w:val="3"/>
  </w:num>
  <w:num w:numId="2" w16cid:durableId="426267514">
    <w:abstractNumId w:val="5"/>
  </w:num>
  <w:num w:numId="3" w16cid:durableId="639723352">
    <w:abstractNumId w:val="4"/>
  </w:num>
  <w:num w:numId="4" w16cid:durableId="2062821603">
    <w:abstractNumId w:val="1"/>
  </w:num>
  <w:num w:numId="5" w16cid:durableId="80563763">
    <w:abstractNumId w:val="2"/>
  </w:num>
  <w:num w:numId="6" w16cid:durableId="91508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79"/>
    <w:rsid w:val="00067632"/>
    <w:rsid w:val="00075A8A"/>
    <w:rsid w:val="000A43D9"/>
    <w:rsid w:val="00162FF9"/>
    <w:rsid w:val="0016490A"/>
    <w:rsid w:val="00172694"/>
    <w:rsid w:val="001A45EE"/>
    <w:rsid w:val="001B775C"/>
    <w:rsid w:val="001D15E1"/>
    <w:rsid w:val="001F4CF7"/>
    <w:rsid w:val="00247807"/>
    <w:rsid w:val="00263ABC"/>
    <w:rsid w:val="00270388"/>
    <w:rsid w:val="00325178"/>
    <w:rsid w:val="00387A05"/>
    <w:rsid w:val="003970CD"/>
    <w:rsid w:val="003B7AD3"/>
    <w:rsid w:val="0045550C"/>
    <w:rsid w:val="004749B8"/>
    <w:rsid w:val="004B5E5D"/>
    <w:rsid w:val="004C044A"/>
    <w:rsid w:val="00516246"/>
    <w:rsid w:val="00526CE1"/>
    <w:rsid w:val="0053339F"/>
    <w:rsid w:val="00537C59"/>
    <w:rsid w:val="00564531"/>
    <w:rsid w:val="00591BBF"/>
    <w:rsid w:val="00596035"/>
    <w:rsid w:val="005A27E9"/>
    <w:rsid w:val="005A6A59"/>
    <w:rsid w:val="005A7109"/>
    <w:rsid w:val="00651F9E"/>
    <w:rsid w:val="00674B91"/>
    <w:rsid w:val="006945E8"/>
    <w:rsid w:val="006B0A86"/>
    <w:rsid w:val="006D2F18"/>
    <w:rsid w:val="006E2B9D"/>
    <w:rsid w:val="006F5158"/>
    <w:rsid w:val="00726AEE"/>
    <w:rsid w:val="007D2055"/>
    <w:rsid w:val="0080562C"/>
    <w:rsid w:val="00810BD4"/>
    <w:rsid w:val="00820543"/>
    <w:rsid w:val="00851CA8"/>
    <w:rsid w:val="0085414B"/>
    <w:rsid w:val="00870D65"/>
    <w:rsid w:val="00922AFD"/>
    <w:rsid w:val="00941DF5"/>
    <w:rsid w:val="00962C19"/>
    <w:rsid w:val="00970279"/>
    <w:rsid w:val="00982007"/>
    <w:rsid w:val="009D72A1"/>
    <w:rsid w:val="009F0832"/>
    <w:rsid w:val="009F4961"/>
    <w:rsid w:val="00A172E5"/>
    <w:rsid w:val="00A3321E"/>
    <w:rsid w:val="00A65DDE"/>
    <w:rsid w:val="00A92515"/>
    <w:rsid w:val="00AB0276"/>
    <w:rsid w:val="00B14D1C"/>
    <w:rsid w:val="00B17FB0"/>
    <w:rsid w:val="00B25687"/>
    <w:rsid w:val="00B256B4"/>
    <w:rsid w:val="00B71EB5"/>
    <w:rsid w:val="00B94C9A"/>
    <w:rsid w:val="00BD0F8B"/>
    <w:rsid w:val="00BF7B2B"/>
    <w:rsid w:val="00C6715A"/>
    <w:rsid w:val="00CA45AF"/>
    <w:rsid w:val="00D6022A"/>
    <w:rsid w:val="00DB0C13"/>
    <w:rsid w:val="00DD4D6B"/>
    <w:rsid w:val="00DE1282"/>
    <w:rsid w:val="00E07AE0"/>
    <w:rsid w:val="00E60885"/>
    <w:rsid w:val="00E92D50"/>
    <w:rsid w:val="00EA12D2"/>
    <w:rsid w:val="00EA202B"/>
    <w:rsid w:val="00EC0FB3"/>
    <w:rsid w:val="00F44662"/>
    <w:rsid w:val="00F84012"/>
    <w:rsid w:val="00FB6C1A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8C67"/>
  <w15:chartTrackingRefBased/>
  <w15:docId w15:val="{233B857E-E299-44B4-9C61-C64AA1A0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79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279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970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27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79"/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Default">
    <w:name w:val="Default"/>
    <w:rsid w:val="009702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6945E8"/>
  </w:style>
  <w:style w:type="paragraph" w:styleId="NoSpacing">
    <w:name w:val="No Spacing"/>
    <w:qFormat/>
    <w:rsid w:val="006945E8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t"/>
    <w:basedOn w:val="Normal"/>
    <w:link w:val="FootnoteTextChar"/>
    <w:uiPriority w:val="99"/>
    <w:unhideWhenUsed/>
    <w:rsid w:val="001649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16490A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nhideWhenUsed/>
    <w:rsid w:val="0016490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7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65"/>
    <w:rPr>
      <w:rFonts w:ascii="Calibri" w:eastAsia="Calibri" w:hAnsi="Calibri" w:cs="Times New Roman"/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C0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044A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D4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Scaunasu</dc:creator>
  <cp:keywords/>
  <dc:description/>
  <cp:lastModifiedBy>Ionel Scaunasu</cp:lastModifiedBy>
  <cp:revision>2</cp:revision>
  <dcterms:created xsi:type="dcterms:W3CDTF">2025-03-04T15:04:00Z</dcterms:created>
  <dcterms:modified xsi:type="dcterms:W3CDTF">2025-03-04T15:04:00Z</dcterms:modified>
</cp:coreProperties>
</file>